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9E" w:rsidRDefault="0061219E" w:rsidP="0061219E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61219E">
        <w:rPr>
          <w:rFonts w:ascii="Times New Roman" w:eastAsiaTheme="minorHAnsi" w:hAnsi="Times New Roman" w:cs="Times New Roman"/>
          <w:i/>
          <w:lang w:eastAsia="en-US"/>
        </w:rPr>
        <w:t xml:space="preserve">ГБУ ДППО ЦПКС ИМЦ Василеостровского района Санкт-Петербурга в рамках ОЭР по теме «Использование комплексного анализа результатов оценочных процедур для принятия управленческих </w:t>
      </w:r>
      <w:proofErr w:type="gramStart"/>
      <w:r w:rsidRPr="0061219E">
        <w:rPr>
          <w:rFonts w:ascii="Times New Roman" w:eastAsiaTheme="minorHAnsi" w:hAnsi="Times New Roman" w:cs="Times New Roman"/>
          <w:i/>
          <w:lang w:eastAsia="en-US"/>
        </w:rPr>
        <w:t>решений,  направленных</w:t>
      </w:r>
      <w:proofErr w:type="gramEnd"/>
      <w:r w:rsidRPr="0061219E">
        <w:rPr>
          <w:rFonts w:ascii="Times New Roman" w:eastAsiaTheme="minorHAnsi" w:hAnsi="Times New Roman" w:cs="Times New Roman"/>
          <w:i/>
          <w:lang w:eastAsia="en-US"/>
        </w:rPr>
        <w:t xml:space="preserve"> на развит</w:t>
      </w:r>
      <w:bookmarkStart w:id="0" w:name="_GoBack"/>
      <w:bookmarkEnd w:id="0"/>
      <w:r w:rsidRPr="0061219E">
        <w:rPr>
          <w:rFonts w:ascii="Times New Roman" w:eastAsiaTheme="minorHAnsi" w:hAnsi="Times New Roman" w:cs="Times New Roman"/>
          <w:i/>
          <w:lang w:eastAsia="en-US"/>
        </w:rPr>
        <w:t>ие образовательной организации»</w:t>
      </w:r>
    </w:p>
    <w:p w:rsidR="0061219E" w:rsidRDefault="0061219E" w:rsidP="0061219E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414A3D" w:rsidRPr="0061219E" w:rsidRDefault="003118E0" w:rsidP="006121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9E">
        <w:rPr>
          <w:rFonts w:ascii="Times New Roman" w:hAnsi="Times New Roman" w:cs="Times New Roman"/>
          <w:b/>
          <w:sz w:val="32"/>
          <w:szCs w:val="32"/>
        </w:rPr>
        <w:t>План работы по проекту ОЭР на 2020 год</w:t>
      </w:r>
    </w:p>
    <w:tbl>
      <w:tblPr>
        <w:tblW w:w="9617" w:type="dxa"/>
        <w:tblInd w:w="-125" w:type="dxa"/>
        <w:tblLayout w:type="fixed"/>
        <w:tblLook w:val="0600" w:firstRow="0" w:lastRow="0" w:firstColumn="0" w:lastColumn="0" w:noHBand="1" w:noVBand="1"/>
      </w:tblPr>
      <w:tblGrid>
        <w:gridCol w:w="3097"/>
        <w:gridCol w:w="3402"/>
        <w:gridCol w:w="1984"/>
        <w:gridCol w:w="1134"/>
      </w:tblGrid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Основное содержание работы и методы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педагогического персонала школ в контексте ОЭР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1.1.Организация временных творческих коллективов в школах- участницах ОЭР</w:t>
            </w: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1.2. Разработка функционала для ВТК в школах- участницах ОЭР </w:t>
            </w: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1.3. Создание административного совета (АС) по сопровождению ОЭР на базе ИМЦ ВО </w:t>
            </w: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1.4. Разработка дорожной карты план ОЭР с указанием роли каждого участника ОЭР </w:t>
            </w: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1.5. Установочный семинар для участников ОЭР с опросом </w:t>
            </w:r>
            <w:proofErr w:type="gramStart"/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мнений  о</w:t>
            </w:r>
            <w:proofErr w:type="gramEnd"/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пользе оценочных процедур для школы, учителя, ученика.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19E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219E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61219E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95F4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01.01.2020-01.03.2020</w:t>
            </w: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базы данных о видах и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уровнях  отечественных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  и зарубежных практик оценочных процедур в разрезе измерений с высокими и низкими ставками 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2.1.Разработка аналитической рамки для сбора информации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2.2. Сбор материалов </w:t>
            </w:r>
          </w:p>
          <w:p w:rsidR="0061219E" w:rsidRPr="007830EA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2.3.Сравнительный анализ процедур оценивания  ОО, позволяющих   на уровне ОО и районных образовательных систем формулировать управленческие решения и позитивно влиять на развитие ОО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Методист ЦОКО ИМЦ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01.03.2020- 31.10.2020</w:t>
            </w: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3.Внутрикорпоративное повышение квалификации участников ВТК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1.Разработка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модели внутрикорпоративного повышения квалификации специалистов творческой группы в области существующих оценочных процедур в контексте принятия управленческих решений  для развития ОО 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3.2.Проведение внутрикорпоративного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МР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4. Разработка модели декомпозиции целей развития ОО и схемы проведения комплексного анализа по уровням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Разработка модели декомпозиции целей развития ОО с использованием принципов SMART, адаптированная на школы:</w:t>
            </w:r>
          </w:p>
          <w:p w:rsidR="0061219E" w:rsidRPr="007830EA" w:rsidRDefault="0061219E" w:rsidP="006121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высокими показателями в рейтинге «массовое образование» _ СПб 2018-2019 </w:t>
            </w:r>
          </w:p>
          <w:p w:rsidR="0061219E" w:rsidRPr="007830EA" w:rsidRDefault="0061219E" w:rsidP="0061219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низкими показателями в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рейтинге  образовательных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СПб по результатам массового образования (по результатам 2018-2019 </w:t>
            </w:r>
            <w:proofErr w:type="spell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61219E" w:rsidRPr="004A27A4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4A27A4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ИМЦ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пилотных вариантов:  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алгоритма  проведения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результатов оценочных процедур;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школа.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пилотных вариантов: 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- 1-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алгоритма  проведения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результатов оценочных процедур ;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школа.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Руководитель ЦОКО ИМЦ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матрицы модельных управленческих решений на уровне районной системы образования по результатам анализа оценочных процедур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в  образовательных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района.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Разработка матрицы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7.Разработка «Положения о статусе участников аналитических мероприятий по проведению комплексного </w:t>
            </w:r>
            <w:r w:rsidRPr="0078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использования результатов комплексного анализа оценочных процедур»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«Положения о статусе участников аналитических мероприятий по проведению комплексного анализа и использования </w:t>
            </w:r>
            <w:r w:rsidRPr="00783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комплексного анализа оценочных процедур»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МР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проектного перечня  индикаторов эффективности руководителей  образовательных организаций в контексте ОЭР для построения рейтинга  СПб «по качеству управления»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проектного перечня  индикаторов эффективности руководителей  образовательных организаций в контексте ОЭР для построения рейтинга  СПб «по качеству управления»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01.03.2020- 31.10.2020</w:t>
            </w: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9.Мониторинг процесса и результативности этапа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Мониторинг процесса и результативности этапа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Pr="004A27A4" w:rsidRDefault="0061219E" w:rsidP="0061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9E" w:rsidRPr="007830EA" w:rsidTr="0061219E">
        <w:trPr>
          <w:trHeight w:val="982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.Апробация 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алгоритма  проведения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результатов оценочных процедур ;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Апробировать на площадках организаций - участниц ОЭР: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>алгоритм  проведения</w:t>
            </w:r>
            <w:proofErr w:type="gramEnd"/>
            <w:r w:rsidRPr="007830E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 результатов оценочных процедур ;</w:t>
            </w:r>
          </w:p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19E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4A27A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 ИМЦ</w:t>
            </w:r>
          </w:p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219E" w:rsidRPr="004A27A4" w:rsidRDefault="0061219E" w:rsidP="0061219E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9E" w:rsidRPr="007830EA" w:rsidRDefault="0061219E" w:rsidP="00612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11-12.2020</w:t>
            </w:r>
          </w:p>
        </w:tc>
      </w:tr>
    </w:tbl>
    <w:p w:rsidR="003118E0" w:rsidRDefault="003118E0"/>
    <w:sectPr w:rsidR="003118E0" w:rsidSect="006121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3A5"/>
    <w:multiLevelType w:val="hybridMultilevel"/>
    <w:tmpl w:val="EA9055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B8"/>
    <w:rsid w:val="003118E0"/>
    <w:rsid w:val="00414A3D"/>
    <w:rsid w:val="0061219E"/>
    <w:rsid w:val="006636B8"/>
    <w:rsid w:val="008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673C"/>
  <w15:chartTrackingRefBased/>
  <w15:docId w15:val="{B4B3F910-8228-485B-A1B0-D85FBE2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8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8E0"/>
    <w:pPr>
      <w:ind w:left="720"/>
      <w:contextualSpacing/>
    </w:pPr>
  </w:style>
  <w:style w:type="character" w:customStyle="1" w:styleId="1">
    <w:name w:val="Основной текст с отступом Знак1"/>
    <w:link w:val="a4"/>
    <w:rsid w:val="003118E0"/>
    <w:rPr>
      <w:rFonts w:ascii="Arial" w:hAnsi="Arial" w:cs="Arial"/>
      <w:sz w:val="18"/>
    </w:rPr>
  </w:style>
  <w:style w:type="paragraph" w:styleId="a4">
    <w:name w:val="Body Text Indent"/>
    <w:basedOn w:val="a"/>
    <w:link w:val="1"/>
    <w:rsid w:val="003118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5">
    <w:name w:val="Основной текст с отступом Знак"/>
    <w:basedOn w:val="a0"/>
    <w:uiPriority w:val="99"/>
    <w:semiHidden/>
    <w:rsid w:val="003118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660</Words>
  <Characters>3768</Characters>
  <Application>Microsoft Office Word</Application>
  <DocSecurity>0</DocSecurity>
  <Lines>31</Lines>
  <Paragraphs>8</Paragraphs>
  <ScaleCrop>false</ScaleCrop>
  <Company>OEM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mtati</cp:lastModifiedBy>
  <cp:revision>4</cp:revision>
  <dcterms:created xsi:type="dcterms:W3CDTF">2020-01-15T08:39:00Z</dcterms:created>
  <dcterms:modified xsi:type="dcterms:W3CDTF">2021-01-07T08:54:00Z</dcterms:modified>
</cp:coreProperties>
</file>